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0D8" w:rsidRDefault="007570D8" w:rsidP="007570D8">
      <w:pPr>
        <w:pStyle w:val="dash0410005f0431005f0437005f0430005f0446005f0020005f0441005f043f005f0438005f0441005f043a005f0430"/>
        <w:tabs>
          <w:tab w:val="left" w:pos="13325"/>
        </w:tabs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7570D8">
        <w:rPr>
          <w:rStyle w:val="dash0410005f0431005f0437005f0430005f0446005f0020005f0441005f043f005f0438005f0441005f043a005f0430005f005fchar1char1"/>
          <w:b/>
        </w:rPr>
        <w:t xml:space="preserve">Аннотация к рабочей программе по физической культуре </w:t>
      </w:r>
      <w:r w:rsidR="008F5EDF">
        <w:rPr>
          <w:rStyle w:val="dash0410005f0431005f0437005f0430005f0446005f0020005f0441005f043f005f0438005f0441005f043a005f0430005f005fchar1char1"/>
          <w:b/>
        </w:rPr>
        <w:t>1-</w:t>
      </w:r>
      <w:r w:rsidRPr="007570D8">
        <w:rPr>
          <w:rStyle w:val="dash0410005f0431005f0437005f0430005f0446005f0020005f0441005f043f005f0438005f0441005f043a005f0430005f005fchar1char1"/>
          <w:b/>
        </w:rPr>
        <w:t>4 класс</w:t>
      </w:r>
      <w:r w:rsidR="008F5EDF">
        <w:rPr>
          <w:rStyle w:val="dash0410005f0431005f0437005f0430005f0446005f0020005f0441005f043f005f0438005f0441005f043a005f0430005f005fchar1char1"/>
          <w:b/>
        </w:rPr>
        <w:t>ы</w:t>
      </w:r>
    </w:p>
    <w:p w:rsidR="0013422B" w:rsidRPr="007570D8" w:rsidRDefault="0013422B" w:rsidP="007570D8">
      <w:pPr>
        <w:pStyle w:val="dash0410005f0431005f0437005f0430005f0446005f0020005f0441005f043f005f0438005f0441005f043a005f0430"/>
        <w:tabs>
          <w:tab w:val="left" w:pos="13325"/>
        </w:tabs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7570D8" w:rsidRDefault="007570D8" w:rsidP="0013422B">
      <w:pPr>
        <w:pStyle w:val="ParagraphStyle"/>
        <w:tabs>
          <w:tab w:val="left" w:pos="13325"/>
        </w:tabs>
        <w:jc w:val="both"/>
        <w:rPr>
          <w:rFonts w:ascii="Times New Roman" w:hAnsi="Times New Roman" w:cs="Times New Roman"/>
          <w:iCs/>
        </w:rPr>
      </w:pPr>
      <w:r w:rsidRPr="007570D8">
        <w:rPr>
          <w:rFonts w:ascii="Times New Roman" w:hAnsi="Times New Roman" w:cs="Times New Roman"/>
          <w:iCs/>
        </w:rPr>
        <w:t>Рабочая программа основного общего образования по физической культуре для</w:t>
      </w:r>
      <w:r w:rsidR="008F5EDF">
        <w:rPr>
          <w:rFonts w:ascii="Times New Roman" w:hAnsi="Times New Roman" w:cs="Times New Roman"/>
          <w:iCs/>
        </w:rPr>
        <w:t xml:space="preserve"> 1-</w:t>
      </w:r>
      <w:r w:rsidRPr="007570D8">
        <w:rPr>
          <w:rFonts w:ascii="Times New Roman" w:hAnsi="Times New Roman" w:cs="Times New Roman"/>
          <w:iCs/>
        </w:rPr>
        <w:t xml:space="preserve"> 4 класса составлена с учетом следующих нормативных документов:</w:t>
      </w:r>
    </w:p>
    <w:p w:rsidR="0013422B" w:rsidRDefault="0013422B" w:rsidP="0013422B">
      <w:pPr>
        <w:pStyle w:val="ParagraphStyle"/>
        <w:tabs>
          <w:tab w:val="left" w:pos="13325"/>
        </w:tabs>
        <w:jc w:val="both"/>
        <w:rPr>
          <w:rFonts w:ascii="Times New Roman" w:hAnsi="Times New Roman" w:cs="Times New Roman"/>
          <w:iCs/>
        </w:rPr>
      </w:pPr>
    </w:p>
    <w:tbl>
      <w:tblPr>
        <w:tblStyle w:val="TableNormal"/>
        <w:tblW w:w="9072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9072"/>
      </w:tblGrid>
      <w:tr w:rsidR="0013422B" w:rsidRPr="0013422B" w:rsidTr="0013422B">
        <w:trPr>
          <w:trHeight w:val="648"/>
        </w:trPr>
        <w:tc>
          <w:tcPr>
            <w:tcW w:w="9072" w:type="dxa"/>
          </w:tcPr>
          <w:p w:rsidR="0013422B" w:rsidRPr="0013422B" w:rsidRDefault="0013422B">
            <w:pPr>
              <w:pStyle w:val="TableParagraph"/>
              <w:spacing w:before="30"/>
              <w:ind w:left="127"/>
              <w:rPr>
                <w:sz w:val="24"/>
                <w:lang w:val="ru-RU"/>
              </w:rPr>
            </w:pPr>
            <w:r w:rsidRPr="0013422B">
              <w:rPr>
                <w:sz w:val="24"/>
                <w:lang w:val="ru-RU"/>
              </w:rPr>
              <w:t>1.Федеральный</w:t>
            </w:r>
            <w:r w:rsidRPr="0013422B">
              <w:rPr>
                <w:spacing w:val="52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закон</w:t>
            </w:r>
            <w:r w:rsidRPr="0013422B">
              <w:rPr>
                <w:spacing w:val="108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Российской</w:t>
            </w:r>
            <w:r w:rsidRPr="0013422B">
              <w:rPr>
                <w:spacing w:val="111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Федерации</w:t>
            </w:r>
            <w:r w:rsidRPr="0013422B">
              <w:rPr>
                <w:spacing w:val="111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от</w:t>
            </w:r>
            <w:r w:rsidRPr="0013422B">
              <w:rPr>
                <w:spacing w:val="111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29.12.2012</w:t>
            </w:r>
            <w:r w:rsidRPr="0013422B">
              <w:rPr>
                <w:spacing w:val="110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года</w:t>
            </w:r>
          </w:p>
          <w:p w:rsidR="0013422B" w:rsidRPr="0013422B" w:rsidRDefault="0013422B">
            <w:pPr>
              <w:pStyle w:val="TableParagraph"/>
              <w:spacing w:before="41"/>
              <w:rPr>
                <w:sz w:val="24"/>
                <w:lang w:val="ru-RU"/>
              </w:rPr>
            </w:pPr>
            <w:r w:rsidRPr="0013422B">
              <w:rPr>
                <w:sz w:val="24"/>
                <w:lang w:val="ru-RU"/>
              </w:rPr>
              <w:t>№</w:t>
            </w:r>
            <w:r w:rsidRPr="0013422B">
              <w:rPr>
                <w:spacing w:val="-5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273-ФЗ</w:t>
            </w:r>
            <w:r w:rsidRPr="0013422B">
              <w:rPr>
                <w:spacing w:val="-1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«Об</w:t>
            </w:r>
            <w:r w:rsidRPr="0013422B">
              <w:rPr>
                <w:spacing w:val="-4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образовании</w:t>
            </w:r>
            <w:r w:rsidRPr="0013422B">
              <w:rPr>
                <w:spacing w:val="-4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в</w:t>
            </w:r>
            <w:r w:rsidRPr="0013422B">
              <w:rPr>
                <w:spacing w:val="-5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Российской</w:t>
            </w:r>
            <w:r w:rsidRPr="0013422B">
              <w:rPr>
                <w:spacing w:val="-4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Федерации»;</w:t>
            </w:r>
          </w:p>
          <w:p w:rsidR="0013422B" w:rsidRPr="0013422B" w:rsidRDefault="0013422B">
            <w:pPr>
              <w:tabs>
                <w:tab w:val="left" w:pos="142"/>
                <w:tab w:val="left" w:pos="284"/>
                <w:tab w:val="left" w:pos="567"/>
              </w:tabs>
              <w:autoSpaceDE/>
              <w:ind w:right="-143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22B">
              <w:rPr>
                <w:rFonts w:ascii="Times New Roman" w:hAnsi="Times New Roman" w:cs="Times New Roman"/>
                <w:sz w:val="24"/>
                <w:lang w:val="ru-RU"/>
              </w:rPr>
              <w:t xml:space="preserve"> 2.</w:t>
            </w:r>
            <w:r w:rsidRPr="001342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proofErr w:type="gramStart"/>
            <w:r w:rsidRPr="001342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Приказ Министерства просвещения Российской Федерации от 31.05.2021 № 286«Об               утверждении федерального государственного образовательного стандарта начального общего            образования» (зарегистрировано в Минюсте РФ 05.07.2021 № 64100);</w:t>
            </w:r>
            <w:proofErr w:type="gramEnd"/>
          </w:p>
          <w:p w:rsidR="0013422B" w:rsidRPr="0013422B" w:rsidRDefault="0013422B">
            <w:pPr>
              <w:tabs>
                <w:tab w:val="left" w:pos="142"/>
                <w:tab w:val="left" w:pos="284"/>
                <w:tab w:val="left" w:pos="567"/>
                <w:tab w:val="left" w:pos="904"/>
              </w:tabs>
              <w:autoSpaceDE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2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3.Приказ Министерства просвещения Российской Федерации от 22 марта 2021 № 115 «Об утверждении Порядка организации и осуществления образовательной деятельности по осн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овным</w:t>
            </w:r>
            <w:bookmarkStart w:id="0" w:name="_GoBack"/>
            <w:bookmarkEnd w:id="0"/>
            <w:r w:rsidRPr="001342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 xml:space="preserve">   общеобразовательным программам - образовательным программам начального общего, основного  общего и среднего общего образования»;</w:t>
            </w:r>
          </w:p>
          <w:p w:rsidR="0013422B" w:rsidRPr="0013422B" w:rsidRDefault="0013422B">
            <w:pPr>
              <w:tabs>
                <w:tab w:val="left" w:pos="142"/>
                <w:tab w:val="left" w:pos="284"/>
                <w:tab w:val="left" w:pos="567"/>
                <w:tab w:val="left" w:pos="904"/>
              </w:tabs>
              <w:autoSpaceDE/>
              <w:ind w:right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2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 xml:space="preserve">4.Приказ </w:t>
            </w:r>
            <w:proofErr w:type="spellStart"/>
            <w:r w:rsidRPr="001342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Минпросвещения</w:t>
            </w:r>
            <w:proofErr w:type="spellEnd"/>
            <w:r w:rsidRPr="001342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 xml:space="preserve"> России от 20.05.2020 № 254 «Об утверждении федерального  перечня учебников, допущенных к использованию при реализации имеющих    государственную аккредитацию образовательных программ начального общего, основного   общего, среднего общего                           образования организациями, осуществляющими образовательную  </w:t>
            </w:r>
            <w:proofErr w:type="spellStart"/>
            <w:r w:rsidRPr="001342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  <w:proofErr w:type="spellEnd"/>
            <w:r w:rsidRPr="001342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»;</w:t>
            </w:r>
          </w:p>
          <w:p w:rsidR="0013422B" w:rsidRPr="0013422B" w:rsidRDefault="0013422B">
            <w:pPr>
              <w:pStyle w:val="TableParagraph"/>
              <w:spacing w:before="41"/>
              <w:ind w:left="0"/>
              <w:rPr>
                <w:sz w:val="24"/>
              </w:rPr>
            </w:pPr>
          </w:p>
        </w:tc>
      </w:tr>
      <w:tr w:rsidR="0013422B" w:rsidRPr="0013422B" w:rsidTr="0013422B">
        <w:trPr>
          <w:trHeight w:val="316"/>
        </w:trPr>
        <w:tc>
          <w:tcPr>
            <w:tcW w:w="9072" w:type="dxa"/>
            <w:hideMark/>
          </w:tcPr>
          <w:p w:rsidR="0013422B" w:rsidRPr="0013422B" w:rsidRDefault="0013422B">
            <w:pPr>
              <w:pStyle w:val="TableParagraph"/>
              <w:tabs>
                <w:tab w:val="left" w:pos="2224"/>
                <w:tab w:val="left" w:pos="4366"/>
                <w:tab w:val="left" w:pos="6496"/>
              </w:tabs>
              <w:spacing w:before="15"/>
              <w:ind w:left="0"/>
              <w:rPr>
                <w:sz w:val="24"/>
              </w:rPr>
            </w:pPr>
            <w:r w:rsidRPr="0013422B">
              <w:rPr>
                <w:sz w:val="24"/>
              </w:rPr>
              <w:t>5.</w:t>
            </w:r>
            <w:r w:rsidRPr="0013422B">
              <w:rPr>
                <w:spacing w:val="104"/>
                <w:sz w:val="24"/>
              </w:rPr>
              <w:t xml:space="preserve"> </w:t>
            </w:r>
            <w:proofErr w:type="spellStart"/>
            <w:r w:rsidRPr="0013422B">
              <w:rPr>
                <w:sz w:val="24"/>
              </w:rPr>
              <w:t>Федеральный</w:t>
            </w:r>
            <w:proofErr w:type="spellEnd"/>
            <w:r w:rsidRPr="0013422B">
              <w:rPr>
                <w:sz w:val="24"/>
              </w:rPr>
              <w:tab/>
            </w:r>
            <w:proofErr w:type="spellStart"/>
            <w:r w:rsidRPr="0013422B">
              <w:rPr>
                <w:sz w:val="24"/>
              </w:rPr>
              <w:t>государственный</w:t>
            </w:r>
            <w:proofErr w:type="spellEnd"/>
            <w:r w:rsidRPr="0013422B">
              <w:rPr>
                <w:sz w:val="24"/>
              </w:rPr>
              <w:tab/>
            </w:r>
            <w:proofErr w:type="spellStart"/>
            <w:r w:rsidRPr="0013422B">
              <w:rPr>
                <w:sz w:val="24"/>
              </w:rPr>
              <w:t>образовательный</w:t>
            </w:r>
            <w:proofErr w:type="spellEnd"/>
            <w:r w:rsidRPr="0013422B">
              <w:rPr>
                <w:sz w:val="24"/>
              </w:rPr>
              <w:tab/>
            </w:r>
            <w:proofErr w:type="spellStart"/>
            <w:r w:rsidRPr="0013422B">
              <w:rPr>
                <w:sz w:val="24"/>
              </w:rPr>
              <w:t>стандарт</w:t>
            </w:r>
            <w:proofErr w:type="spellEnd"/>
          </w:p>
        </w:tc>
      </w:tr>
      <w:tr w:rsidR="0013422B" w:rsidRPr="0013422B" w:rsidTr="0013422B">
        <w:trPr>
          <w:trHeight w:val="316"/>
        </w:trPr>
        <w:tc>
          <w:tcPr>
            <w:tcW w:w="9072" w:type="dxa"/>
            <w:hideMark/>
          </w:tcPr>
          <w:p w:rsidR="0013422B" w:rsidRPr="0013422B" w:rsidRDefault="0013422B" w:rsidP="0013422B">
            <w:pPr>
              <w:pStyle w:val="TableParagraph"/>
              <w:tabs>
                <w:tab w:val="left" w:pos="1664"/>
                <w:tab w:val="left" w:pos="2809"/>
                <w:tab w:val="left" w:pos="4536"/>
                <w:tab w:val="left" w:pos="6430"/>
              </w:tabs>
              <w:spacing w:before="15"/>
              <w:ind w:left="0"/>
              <w:rPr>
                <w:sz w:val="24"/>
                <w:lang w:val="ru-RU"/>
              </w:rPr>
            </w:pPr>
            <w:r w:rsidRPr="0013422B">
              <w:rPr>
                <w:sz w:val="24"/>
                <w:lang w:val="ru-RU"/>
              </w:rPr>
              <w:t>начального</w:t>
            </w:r>
            <w:r w:rsidRPr="0013422B">
              <w:rPr>
                <w:sz w:val="24"/>
                <w:lang w:val="ru-RU"/>
              </w:rPr>
              <w:tab/>
              <w:t>общего</w:t>
            </w:r>
            <w:r w:rsidRPr="0013422B">
              <w:rPr>
                <w:sz w:val="24"/>
                <w:lang w:val="ru-RU"/>
              </w:rPr>
              <w:tab/>
              <w:t>образования,</w:t>
            </w:r>
            <w:r w:rsidRPr="0013422B">
              <w:rPr>
                <w:sz w:val="24"/>
                <w:lang w:val="ru-RU"/>
              </w:rPr>
              <w:tab/>
            </w:r>
            <w:proofErr w:type="gramStart"/>
            <w:r w:rsidRPr="0013422B">
              <w:rPr>
                <w:sz w:val="24"/>
                <w:lang w:val="ru-RU"/>
              </w:rPr>
              <w:t>утвержденный</w:t>
            </w:r>
            <w:proofErr w:type="gramEnd"/>
            <w:r w:rsidRPr="0013422B">
              <w:rPr>
                <w:sz w:val="24"/>
                <w:lang w:val="ru-RU"/>
              </w:rPr>
              <w:tab/>
              <w:t>приказом</w:t>
            </w:r>
          </w:p>
        </w:tc>
      </w:tr>
      <w:tr w:rsidR="0013422B" w:rsidRPr="0013422B" w:rsidTr="0013422B">
        <w:trPr>
          <w:trHeight w:val="317"/>
        </w:trPr>
        <w:tc>
          <w:tcPr>
            <w:tcW w:w="9072" w:type="dxa"/>
            <w:hideMark/>
          </w:tcPr>
          <w:p w:rsidR="0013422B" w:rsidRPr="0013422B" w:rsidRDefault="0013422B">
            <w:pPr>
              <w:pStyle w:val="TableParagraph"/>
              <w:tabs>
                <w:tab w:val="left" w:pos="1789"/>
                <w:tab w:val="left" w:pos="3271"/>
                <w:tab w:val="left" w:pos="3609"/>
                <w:tab w:val="left" w:pos="4417"/>
                <w:tab w:val="left" w:pos="5824"/>
                <w:tab w:val="left" w:pos="7172"/>
              </w:tabs>
              <w:spacing w:before="15"/>
              <w:ind w:left="112"/>
              <w:rPr>
                <w:sz w:val="24"/>
                <w:lang w:val="ru-RU"/>
              </w:rPr>
            </w:pPr>
            <w:r w:rsidRPr="0013422B">
              <w:rPr>
                <w:sz w:val="24"/>
                <w:lang w:val="ru-RU"/>
              </w:rPr>
              <w:t>Министерства</w:t>
            </w:r>
            <w:r w:rsidRPr="0013422B">
              <w:rPr>
                <w:sz w:val="24"/>
                <w:lang w:val="ru-RU"/>
              </w:rPr>
              <w:tab/>
              <w:t>образования</w:t>
            </w:r>
            <w:r w:rsidRPr="0013422B">
              <w:rPr>
                <w:sz w:val="24"/>
                <w:lang w:val="ru-RU"/>
              </w:rPr>
              <w:tab/>
              <w:t>и</w:t>
            </w:r>
            <w:r w:rsidRPr="0013422B">
              <w:rPr>
                <w:sz w:val="24"/>
                <w:lang w:val="ru-RU"/>
              </w:rPr>
              <w:tab/>
              <w:t>науки</w:t>
            </w:r>
            <w:r w:rsidRPr="0013422B">
              <w:rPr>
                <w:sz w:val="24"/>
                <w:lang w:val="ru-RU"/>
              </w:rPr>
              <w:tab/>
              <w:t>Российской</w:t>
            </w:r>
            <w:r w:rsidRPr="0013422B">
              <w:rPr>
                <w:sz w:val="24"/>
                <w:lang w:val="ru-RU"/>
              </w:rPr>
              <w:tab/>
              <w:t>Федерации</w:t>
            </w:r>
            <w:r w:rsidRPr="0013422B">
              <w:rPr>
                <w:sz w:val="24"/>
                <w:lang w:val="ru-RU"/>
              </w:rPr>
              <w:tab/>
            </w:r>
            <w:proofErr w:type="gramStart"/>
            <w:r w:rsidRPr="0013422B">
              <w:rPr>
                <w:sz w:val="24"/>
                <w:lang w:val="ru-RU"/>
              </w:rPr>
              <w:t>от</w:t>
            </w:r>
            <w:proofErr w:type="gramEnd"/>
          </w:p>
        </w:tc>
      </w:tr>
      <w:tr w:rsidR="0013422B" w:rsidRPr="0013422B" w:rsidTr="0013422B">
        <w:trPr>
          <w:trHeight w:val="645"/>
        </w:trPr>
        <w:tc>
          <w:tcPr>
            <w:tcW w:w="9072" w:type="dxa"/>
            <w:hideMark/>
          </w:tcPr>
          <w:p w:rsidR="0013422B" w:rsidRPr="0013422B" w:rsidRDefault="0013422B">
            <w:pPr>
              <w:pStyle w:val="TableParagraph"/>
              <w:spacing w:before="16"/>
              <w:ind w:left="112"/>
              <w:rPr>
                <w:sz w:val="24"/>
                <w:lang w:val="ru-RU"/>
              </w:rPr>
            </w:pPr>
            <w:r w:rsidRPr="0013422B">
              <w:rPr>
                <w:sz w:val="24"/>
                <w:lang w:val="ru-RU"/>
              </w:rPr>
              <w:t>06.10.2009</w:t>
            </w:r>
            <w:r w:rsidRPr="0013422B">
              <w:rPr>
                <w:spacing w:val="-1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года</w:t>
            </w:r>
            <w:r w:rsidRPr="0013422B">
              <w:rPr>
                <w:spacing w:val="-2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№</w:t>
            </w:r>
            <w:r w:rsidRPr="0013422B">
              <w:rPr>
                <w:spacing w:val="-3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373;</w:t>
            </w:r>
          </w:p>
          <w:p w:rsidR="0013422B" w:rsidRPr="0013422B" w:rsidRDefault="0013422B">
            <w:pPr>
              <w:pStyle w:val="TableParagraph"/>
              <w:tabs>
                <w:tab w:val="left" w:pos="570"/>
                <w:tab w:val="left" w:pos="1839"/>
                <w:tab w:val="left" w:pos="3813"/>
                <w:tab w:val="left" w:pos="5203"/>
                <w:tab w:val="left" w:pos="6645"/>
              </w:tabs>
              <w:spacing w:before="7"/>
              <w:ind w:right="97"/>
              <w:rPr>
                <w:sz w:val="24"/>
                <w:lang w:val="ru-RU"/>
              </w:rPr>
            </w:pPr>
            <w:r w:rsidRPr="0013422B">
              <w:rPr>
                <w:sz w:val="24"/>
                <w:lang w:val="ru-RU"/>
              </w:rPr>
              <w:t>6.</w:t>
            </w:r>
            <w:r w:rsidRPr="0013422B">
              <w:rPr>
                <w:sz w:val="24"/>
                <w:lang w:val="ru-RU"/>
              </w:rPr>
              <w:tab/>
              <w:t>Основная</w:t>
            </w:r>
            <w:r w:rsidRPr="0013422B">
              <w:rPr>
                <w:sz w:val="24"/>
                <w:lang w:val="ru-RU"/>
              </w:rPr>
              <w:tab/>
              <w:t>образовательная</w:t>
            </w:r>
            <w:r w:rsidRPr="0013422B">
              <w:rPr>
                <w:sz w:val="24"/>
                <w:lang w:val="ru-RU"/>
              </w:rPr>
              <w:tab/>
              <w:t>программа</w:t>
            </w:r>
            <w:r w:rsidRPr="0013422B">
              <w:rPr>
                <w:sz w:val="24"/>
                <w:lang w:val="ru-RU"/>
              </w:rPr>
              <w:tab/>
              <w:t>начального</w:t>
            </w:r>
            <w:r w:rsidRPr="0013422B">
              <w:rPr>
                <w:sz w:val="24"/>
                <w:lang w:val="ru-RU"/>
              </w:rPr>
              <w:tab/>
            </w:r>
            <w:r w:rsidRPr="0013422B">
              <w:rPr>
                <w:spacing w:val="-1"/>
                <w:sz w:val="24"/>
                <w:lang w:val="ru-RU"/>
              </w:rPr>
              <w:t>общего</w:t>
            </w:r>
            <w:r w:rsidRPr="0013422B">
              <w:rPr>
                <w:spacing w:val="-57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образования</w:t>
            </w:r>
            <w:proofErr w:type="gramStart"/>
            <w:r w:rsidRPr="0013422B">
              <w:rPr>
                <w:spacing w:val="-1"/>
                <w:sz w:val="24"/>
                <w:lang w:val="ru-RU"/>
              </w:rPr>
              <w:t xml:space="preserve"> </w:t>
            </w:r>
            <w:r w:rsidRPr="0013422B">
              <w:rPr>
                <w:sz w:val="24"/>
                <w:lang w:val="ru-RU"/>
              </w:rPr>
              <w:t>;</w:t>
            </w:r>
            <w:proofErr w:type="gramEnd"/>
          </w:p>
        </w:tc>
      </w:tr>
    </w:tbl>
    <w:p w:rsidR="0013422B" w:rsidRPr="007570D8" w:rsidRDefault="0013422B" w:rsidP="0013422B">
      <w:pPr>
        <w:pStyle w:val="ParagraphStyle"/>
        <w:tabs>
          <w:tab w:val="left" w:pos="13325"/>
        </w:tabs>
        <w:jc w:val="both"/>
        <w:rPr>
          <w:rFonts w:ascii="Times New Roman" w:hAnsi="Times New Roman" w:cs="Times New Roman"/>
          <w:iCs/>
        </w:rPr>
      </w:pPr>
    </w:p>
    <w:p w:rsidR="007570D8" w:rsidRPr="007570D8" w:rsidRDefault="007570D8" w:rsidP="007570D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70D8">
        <w:rPr>
          <w:color w:val="000000"/>
          <w:spacing w:val="-9"/>
        </w:rPr>
        <w:t xml:space="preserve">- Примерной программы: «Комплексная программа </w:t>
      </w:r>
      <w:r w:rsidRPr="007570D8">
        <w:rPr>
          <w:color w:val="000000"/>
          <w:spacing w:val="-8"/>
        </w:rPr>
        <w:t xml:space="preserve">физического воспитания учащихся </w:t>
      </w:r>
      <w:r>
        <w:rPr>
          <w:color w:val="000000"/>
          <w:spacing w:val="-8"/>
        </w:rPr>
        <w:t xml:space="preserve">1-5 </w:t>
      </w:r>
      <w:r w:rsidRPr="007570D8">
        <w:rPr>
          <w:color w:val="000000"/>
          <w:spacing w:val="-8"/>
        </w:rPr>
        <w:t xml:space="preserve">классов» (В. И. </w:t>
      </w:r>
      <w:proofErr w:type="spellStart"/>
      <w:r w:rsidRPr="007570D8">
        <w:rPr>
          <w:color w:val="000000"/>
          <w:spacing w:val="-8"/>
        </w:rPr>
        <w:t>Лях</w:t>
      </w:r>
      <w:proofErr w:type="gramStart"/>
      <w:r w:rsidRPr="007570D8">
        <w:rPr>
          <w:color w:val="000000"/>
          <w:spacing w:val="-8"/>
        </w:rPr>
        <w:t>,А</w:t>
      </w:r>
      <w:proofErr w:type="spellEnd"/>
      <w:proofErr w:type="gramEnd"/>
      <w:r w:rsidRPr="007570D8">
        <w:rPr>
          <w:color w:val="000000"/>
          <w:spacing w:val="-8"/>
        </w:rPr>
        <w:t xml:space="preserve">. А. </w:t>
      </w:r>
      <w:proofErr w:type="spellStart"/>
      <w:r w:rsidRPr="007570D8">
        <w:rPr>
          <w:color w:val="000000"/>
          <w:spacing w:val="-8"/>
        </w:rPr>
        <w:t>Зданевич</w:t>
      </w:r>
      <w:proofErr w:type="spellEnd"/>
      <w:r w:rsidRPr="007570D8">
        <w:rPr>
          <w:color w:val="000000"/>
          <w:spacing w:val="-8"/>
        </w:rPr>
        <w:t>, - М.: Просвещение, 2012);</w:t>
      </w:r>
    </w:p>
    <w:p w:rsidR="007570D8" w:rsidRPr="007570D8" w:rsidRDefault="007570D8" w:rsidP="007570D8">
      <w:pPr>
        <w:pStyle w:val="ParagraphStyle"/>
        <w:tabs>
          <w:tab w:val="left" w:pos="13325"/>
        </w:tabs>
        <w:ind w:firstLine="709"/>
        <w:jc w:val="both"/>
        <w:rPr>
          <w:rFonts w:ascii="Times New Roman" w:hAnsi="Times New Roman" w:cs="Times New Roman"/>
        </w:rPr>
      </w:pPr>
      <w:r w:rsidRPr="007570D8">
        <w:rPr>
          <w:rFonts w:ascii="Times New Roman" w:hAnsi="Times New Roman" w:cs="Times New Roman"/>
        </w:rPr>
        <w:t>– Федеральный закон от 29 апреля 1999г. № 80-ФЗ «О физической культуре и спорте»;</w:t>
      </w:r>
    </w:p>
    <w:p w:rsidR="007570D8" w:rsidRPr="007570D8" w:rsidRDefault="007570D8" w:rsidP="007570D8">
      <w:pPr>
        <w:pStyle w:val="1"/>
        <w:tabs>
          <w:tab w:val="left" w:pos="13325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7570D8">
        <w:rPr>
          <w:b w:val="0"/>
          <w:sz w:val="24"/>
          <w:szCs w:val="24"/>
        </w:rPr>
        <w:t>– письмо Министерства образования от 26 марта 2002г. № 30-51-197/20 «О повышении роли физической культуры и спорта в образовательных учреждениях</w:t>
      </w:r>
      <w:r w:rsidRPr="007570D8">
        <w:rPr>
          <w:b w:val="0"/>
          <w:bCs w:val="0"/>
          <w:sz w:val="24"/>
          <w:szCs w:val="24"/>
        </w:rPr>
        <w:t>»</w:t>
      </w:r>
      <w:r w:rsidRPr="007570D8">
        <w:rPr>
          <w:b w:val="0"/>
          <w:sz w:val="24"/>
          <w:szCs w:val="24"/>
        </w:rPr>
        <w:t>.</w:t>
      </w:r>
    </w:p>
    <w:p w:rsidR="007570D8" w:rsidRPr="007570D8" w:rsidRDefault="007570D8" w:rsidP="007570D8">
      <w:pPr>
        <w:pStyle w:val="Default"/>
        <w:tabs>
          <w:tab w:val="left" w:pos="567"/>
        </w:tabs>
        <w:spacing w:line="276" w:lineRule="auto"/>
        <w:ind w:firstLine="709"/>
        <w:jc w:val="both"/>
      </w:pPr>
      <w:r w:rsidRPr="007570D8">
        <w:t xml:space="preserve">Особенностью физической культуры как учебного предмета является ее </w:t>
      </w:r>
      <w:proofErr w:type="spellStart"/>
      <w:r w:rsidRPr="007570D8">
        <w:t>деятельностный</w:t>
      </w:r>
      <w:proofErr w:type="spellEnd"/>
      <w:r w:rsidRPr="007570D8">
        <w:t xml:space="preserve"> характер. Задача формирования представлений о физической культуре не является самоцелью, а знания, которые приобретает школьник, выступают средством развития его физической деятельности, овладения физической культурой как частью общей культуры человека.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 и т.п.</w:t>
      </w:r>
    </w:p>
    <w:p w:rsidR="007570D8" w:rsidRPr="007570D8" w:rsidRDefault="007570D8" w:rsidP="007570D8">
      <w:pPr>
        <w:pStyle w:val="Default"/>
        <w:tabs>
          <w:tab w:val="left" w:pos="426"/>
        </w:tabs>
        <w:spacing w:line="276" w:lineRule="auto"/>
        <w:ind w:firstLine="709"/>
        <w:jc w:val="both"/>
      </w:pPr>
      <w:r w:rsidRPr="007570D8">
        <w:t>Тема и содержание урока, во время учебного процесса может варьироваться по усмотрению учителя, ориентируясь на уровень физической подготовленности класса; на материально-техническую базу школы; на климатические условия и места проведения урока. Учитель физической культуры имеет право вводить в учебный процесс дополнительные темы, сокращать или упрощать предлагаемый в программах учебный материал, при этом учителю необходимо избегать учебных перегрузок учащихся, не нарушая логику распределения программного содержания, не выходить за рамки Требований Государственного стандарта.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lastRenderedPageBreak/>
        <w:t>Цель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70D8">
        <w:rPr>
          <w:rFonts w:ascii="Times New Roman" w:eastAsia="Times New Roman" w:hAnsi="Times New Roman" w:cs="Times New Roman"/>
          <w:sz w:val="24"/>
          <w:szCs w:val="24"/>
        </w:rPr>
        <w:t>школьного образования по физической культуре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>Образовательный процесс в области физической культуры в основной школе строится так, чтобы были решены следующие задачи: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>– укрепление здоровья, развитие основных физических качеств и повышение функциональных возможностей организма;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>–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>–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>–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>–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Ориентируясь на решение задач образования школьников в области физической культуры, настоящая Программа в своем предметном содержании направлена </w:t>
      </w:r>
      <w:proofErr w:type="gramStart"/>
      <w:r w:rsidRPr="007570D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7570D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>– 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>–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– соблюдение дидактических правил от известного к неизвестному и от простого </w:t>
      </w:r>
      <w:proofErr w:type="gramStart"/>
      <w:r w:rsidRPr="007570D8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расширение </w:t>
      </w:r>
      <w:proofErr w:type="spellStart"/>
      <w:r w:rsidRPr="007570D8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>–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при самостоятельных занятиях физическими упражнениями.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>Федеральный базисный (образовательный) учебный план для образовательных учреждений Российской Федерации предусматривает обязательное изучение предмета «физическая культура» на этапах начального, основного, полного общ</w:t>
      </w:r>
      <w:r w:rsidR="008F5EDF">
        <w:rPr>
          <w:rFonts w:ascii="Times New Roman" w:eastAsia="Times New Roman" w:hAnsi="Times New Roman" w:cs="Times New Roman"/>
          <w:sz w:val="24"/>
          <w:szCs w:val="24"/>
        </w:rPr>
        <w:t>его образования в объеме 68ч (2</w:t>
      </w:r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 урока в неделю) в каждом классе.</w:t>
      </w:r>
    </w:p>
    <w:p w:rsidR="007570D8" w:rsidRPr="007570D8" w:rsidRDefault="008F5EDF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68 ч из расчета 2</w:t>
      </w:r>
      <w:r w:rsidR="007570D8" w:rsidRPr="007570D8">
        <w:rPr>
          <w:rFonts w:ascii="Times New Roman" w:hAnsi="Times New Roman" w:cs="Times New Roman"/>
          <w:sz w:val="24"/>
          <w:szCs w:val="24"/>
        </w:rPr>
        <w:t>ч в неделю</w:t>
      </w:r>
      <w:r>
        <w:rPr>
          <w:rFonts w:ascii="Times New Roman" w:hAnsi="Times New Roman" w:cs="Times New Roman"/>
          <w:sz w:val="24"/>
          <w:szCs w:val="24"/>
        </w:rPr>
        <w:t xml:space="preserve"> со 2-4 классы</w:t>
      </w:r>
      <w:r w:rsidR="007570D8" w:rsidRPr="007570D8">
        <w:rPr>
          <w:rFonts w:ascii="Times New Roman" w:hAnsi="Times New Roman" w:cs="Times New Roman"/>
          <w:sz w:val="24"/>
          <w:szCs w:val="24"/>
        </w:rPr>
        <w:t>.</w:t>
      </w:r>
      <w:r w:rsidR="007570D8" w:rsidRPr="007570D8">
        <w:rPr>
          <w:rFonts w:ascii="Times New Roman" w:eastAsia="Times New Roman" w:hAnsi="Times New Roman" w:cs="Times New Roman"/>
          <w:sz w:val="24"/>
          <w:szCs w:val="24"/>
        </w:rPr>
        <w:t xml:space="preserve"> Согласно Концепции развития содержания образования в области физической культуры (2001),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структурой двигательной (физкультурной) деятельности программа включает три основных учебных раздела: «Знания о физической культуре»– информационный компонент деятельности, «Способы двигательной (физкультурной) деятельности» – </w:t>
      </w:r>
      <w:proofErr w:type="spellStart"/>
      <w:r w:rsidRPr="007570D8">
        <w:rPr>
          <w:rFonts w:ascii="Times New Roman" w:eastAsia="Times New Roman" w:hAnsi="Times New Roman" w:cs="Times New Roman"/>
          <w:sz w:val="24"/>
          <w:szCs w:val="24"/>
        </w:rPr>
        <w:t>операциональный</w:t>
      </w:r>
      <w:proofErr w:type="spellEnd"/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 компонент деятельности, «Физическое совершенствование» – процессуально-мотивационный компонент деятельности.</w:t>
      </w:r>
    </w:p>
    <w:p w:rsidR="007570D8" w:rsidRPr="007570D8" w:rsidRDefault="007570D8" w:rsidP="007570D8">
      <w:pPr>
        <w:shd w:val="clear" w:color="auto" w:fill="FFFFFF"/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«Знания о физической культуре» </w:t>
      </w:r>
      <w:r w:rsidRPr="007570D8">
        <w:rPr>
          <w:rFonts w:ascii="Times New Roman" w:eastAsia="Times New Roman" w:hAnsi="Times New Roman" w:cs="Times New Roman"/>
          <w:sz w:val="24"/>
          <w:szCs w:val="24"/>
        </w:rPr>
        <w:t>соответствует основным представлениям о развитии познавательной активности человека.</w:t>
      </w:r>
    </w:p>
    <w:p w:rsidR="007570D8" w:rsidRPr="007570D8" w:rsidRDefault="007570D8" w:rsidP="007570D8">
      <w:pPr>
        <w:shd w:val="clear" w:color="auto" w:fill="FFFFFF"/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b/>
          <w:sz w:val="24"/>
          <w:szCs w:val="24"/>
        </w:rPr>
        <w:t>Раздел «Способы двигательной (физкультурной) деятельности»</w:t>
      </w:r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 содержит задания, которые ориентированы на активное включение учащихся в самостоятельные формы занятий физической культурой.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b/>
          <w:sz w:val="24"/>
          <w:szCs w:val="24"/>
        </w:rPr>
        <w:t>Раздел «Физическое совершенствование»,</w:t>
      </w:r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 наиболее значительный по объему учебного материала, ориентирован на гармоничное физическое развитие, всестороннюю физическую подготовку и укрепление здоровья школьников.</w:t>
      </w:r>
    </w:p>
    <w:p w:rsidR="007570D8" w:rsidRPr="007570D8" w:rsidRDefault="007570D8" w:rsidP="007570D8">
      <w:pPr>
        <w:tabs>
          <w:tab w:val="left" w:pos="1332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В разделе «Тематическое планирование» излагаются темы основных разделов </w:t>
      </w:r>
      <w:proofErr w:type="gramStart"/>
      <w:r w:rsidRPr="007570D8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proofErr w:type="gramEnd"/>
      <w:r w:rsidRPr="007570D8">
        <w:rPr>
          <w:rFonts w:ascii="Times New Roman" w:eastAsia="Times New Roman" w:hAnsi="Times New Roman" w:cs="Times New Roman"/>
          <w:sz w:val="24"/>
          <w:szCs w:val="24"/>
        </w:rPr>
        <w:t xml:space="preserve"> и приводится характеристика деятельности учащихся, ориентирующая учителя на достижение итоговых результатов в освоении содержания учебного курса.</w:t>
      </w:r>
    </w:p>
    <w:p w:rsidR="007570D8" w:rsidRPr="007570D8" w:rsidRDefault="007570D8" w:rsidP="007570D8">
      <w:pPr>
        <w:shd w:val="clear" w:color="auto" w:fill="FFFFFF"/>
        <w:spacing w:line="338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570D8">
        <w:rPr>
          <w:rFonts w:ascii="Times New Roman" w:hAnsi="Times New Roman" w:cs="Times New Roman"/>
          <w:color w:val="000000"/>
          <w:sz w:val="24"/>
          <w:szCs w:val="24"/>
        </w:rPr>
        <w:t>Критерии оценивания по физической культуре являются качественными и количественными.</w:t>
      </w:r>
    </w:p>
    <w:p w:rsidR="007570D8" w:rsidRPr="007570D8" w:rsidRDefault="007570D8" w:rsidP="007570D8">
      <w:pPr>
        <w:shd w:val="clear" w:color="auto" w:fill="FFFFFF"/>
        <w:spacing w:line="338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70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Качественные критерии успеваемости</w:t>
      </w:r>
      <w:r w:rsidRPr="007570D8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включёнными в обязательный минимум содержания образования и в школьный образовательный стандарт.</w:t>
      </w:r>
    </w:p>
    <w:p w:rsidR="007570D8" w:rsidRPr="007570D8" w:rsidRDefault="007570D8" w:rsidP="007570D8">
      <w:pPr>
        <w:shd w:val="clear" w:color="auto" w:fill="FFFFFF"/>
        <w:spacing w:line="338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70D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Количественные критерии успеваемости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570D8">
        <w:rPr>
          <w:rFonts w:ascii="Times New Roman" w:hAnsi="Times New Roman" w:cs="Times New Roman"/>
          <w:color w:val="000000"/>
          <w:sz w:val="24"/>
          <w:szCs w:val="24"/>
        </w:rPr>
        <w:t>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</w:p>
    <w:p w:rsidR="007570D8" w:rsidRPr="007570D8" w:rsidRDefault="007570D8" w:rsidP="007570D8">
      <w:pPr>
        <w:shd w:val="clear" w:color="auto" w:fill="FFFFFF"/>
        <w:spacing w:line="338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70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Итоговая отметка</w:t>
      </w:r>
      <w:r w:rsidRPr="007570D8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учащимся за овладение темы, раздела, за четверть (в старших классах – за полугодие), за учебный год. Она включает в себя текущие отметки,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</w:t>
      </w:r>
    </w:p>
    <w:p w:rsidR="007570D8" w:rsidRPr="007570D8" w:rsidRDefault="007570D8" w:rsidP="007570D8">
      <w:pPr>
        <w:shd w:val="clear" w:color="auto" w:fill="FFFFFF"/>
        <w:rPr>
          <w:rStyle w:val="dash0410005f0431005f0437005f0430005f0446005f0020005f0441005f043f005f0438005f0441005f043a005f0430005f005fchar1char1"/>
          <w:b/>
        </w:rPr>
      </w:pPr>
    </w:p>
    <w:p w:rsidR="00B4794F" w:rsidRPr="007570D8" w:rsidRDefault="00B4794F">
      <w:pPr>
        <w:rPr>
          <w:rFonts w:ascii="Times New Roman" w:hAnsi="Times New Roman" w:cs="Times New Roman"/>
          <w:sz w:val="24"/>
          <w:szCs w:val="24"/>
        </w:rPr>
      </w:pPr>
    </w:p>
    <w:sectPr w:rsidR="00B4794F" w:rsidRPr="00757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D8"/>
    <w:rsid w:val="0013422B"/>
    <w:rsid w:val="007570D8"/>
    <w:rsid w:val="008F5EDF"/>
    <w:rsid w:val="00B4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7570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70D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57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570D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uiPriority w:val="99"/>
    <w:rsid w:val="007570D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efault">
    <w:name w:val="Default"/>
    <w:uiPriority w:val="99"/>
    <w:rsid w:val="007570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570D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13422B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13422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7570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70D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57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570D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uiPriority w:val="99"/>
    <w:rsid w:val="007570D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efault">
    <w:name w:val="Default"/>
    <w:uiPriority w:val="99"/>
    <w:rsid w:val="007570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570D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13422B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13422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ывап</dc:creator>
  <cp:lastModifiedBy>Марина</cp:lastModifiedBy>
  <cp:revision>4</cp:revision>
  <dcterms:created xsi:type="dcterms:W3CDTF">2022-09-18T14:33:00Z</dcterms:created>
  <dcterms:modified xsi:type="dcterms:W3CDTF">2022-09-18T17:34:00Z</dcterms:modified>
</cp:coreProperties>
</file>